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54A1" w14:textId="50B21E13" w:rsidR="00174B50" w:rsidRPr="00C36C06" w:rsidRDefault="00174B50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C36C06">
        <w:rPr>
          <w:sz w:val="24"/>
          <w:szCs w:val="24"/>
          <w:lang w:val="sr-Cyrl-BA"/>
        </w:rPr>
        <w:t>На основу Уговора о кориштењу грант средстава</w:t>
      </w:r>
      <w:r w:rsidR="00A73BC0">
        <w:rPr>
          <w:sz w:val="24"/>
          <w:szCs w:val="24"/>
          <w:lang w:val="sr-Cyrl-BA"/>
        </w:rPr>
        <w:t>, закљученог</w:t>
      </w:r>
      <w:r w:rsidRPr="00C36C06">
        <w:rPr>
          <w:sz w:val="24"/>
          <w:szCs w:val="24"/>
          <w:lang w:val="sr-Cyrl-BA"/>
        </w:rPr>
        <w:t xml:space="preserve"> </w:t>
      </w:r>
      <w:r w:rsidR="008E7839" w:rsidRPr="00C36C06">
        <w:rPr>
          <w:sz w:val="24"/>
          <w:szCs w:val="24"/>
          <w:lang w:val="sr-Cyrl-BA"/>
        </w:rPr>
        <w:t xml:space="preserve">између Министарства за људска права и избјеглице Босне и Херцеговине и ЈЗУ Инсититута за јавно здравство Републике Српске, </w:t>
      </w:r>
      <w:r w:rsidRPr="00C36C06">
        <w:rPr>
          <w:sz w:val="24"/>
          <w:szCs w:val="24"/>
          <w:lang w:val="sr-Cyrl-BA"/>
        </w:rPr>
        <w:t>за рјешавање проблема Рома у области здравствене заштите у Босни и Херцеговини</w:t>
      </w:r>
      <w:r w:rsidR="008E7839" w:rsidRPr="00C36C06">
        <w:rPr>
          <w:sz w:val="24"/>
          <w:szCs w:val="24"/>
          <w:lang w:val="sr-Cyrl-BA"/>
        </w:rPr>
        <w:t xml:space="preserve">, </w:t>
      </w:r>
      <w:r w:rsidR="00A73BC0">
        <w:rPr>
          <w:sz w:val="24"/>
          <w:szCs w:val="24"/>
          <w:lang w:val="sr-Cyrl-BA"/>
        </w:rPr>
        <w:t>ЈЗУ</w:t>
      </w:r>
      <w:r w:rsidR="00C70E06" w:rsidRPr="00C36C06">
        <w:rPr>
          <w:sz w:val="24"/>
          <w:szCs w:val="24"/>
          <w:lang w:val="sr-Cyrl-BA"/>
        </w:rPr>
        <w:t xml:space="preserve"> </w:t>
      </w:r>
      <w:r w:rsidRPr="00C36C06">
        <w:rPr>
          <w:sz w:val="24"/>
          <w:szCs w:val="24"/>
          <w:lang w:val="sr-Cyrl-BA"/>
        </w:rPr>
        <w:t xml:space="preserve">Институт за јавно здравство </w:t>
      </w:r>
      <w:r w:rsidR="00C70E06" w:rsidRPr="00C36C06">
        <w:rPr>
          <w:sz w:val="24"/>
          <w:szCs w:val="24"/>
          <w:lang w:val="sr-Cyrl-BA"/>
        </w:rPr>
        <w:t>Републике Српске</w:t>
      </w:r>
      <w:r w:rsidR="00A73BC0">
        <w:rPr>
          <w:sz w:val="24"/>
          <w:szCs w:val="24"/>
          <w:lang w:val="sr-Cyrl-BA"/>
        </w:rPr>
        <w:t>,</w:t>
      </w:r>
      <w:r w:rsidR="00C70E06" w:rsidRPr="00C36C06">
        <w:rPr>
          <w:sz w:val="24"/>
          <w:szCs w:val="24"/>
          <w:lang w:val="sr-Cyrl-BA"/>
        </w:rPr>
        <w:t xml:space="preserve"> </w:t>
      </w:r>
      <w:r w:rsidRPr="00C36C06">
        <w:rPr>
          <w:sz w:val="24"/>
          <w:szCs w:val="24"/>
          <w:lang w:val="sr-Cyrl-BA"/>
        </w:rPr>
        <w:t xml:space="preserve">у оквиру пројекта </w:t>
      </w:r>
      <w:r w:rsidR="00A73BC0">
        <w:rPr>
          <w:sz w:val="24"/>
          <w:szCs w:val="24"/>
          <w:lang w:val="sr-Cyrl-BA"/>
        </w:rPr>
        <w:t>„</w:t>
      </w:r>
      <w:r w:rsidRPr="00C36C06">
        <w:rPr>
          <w:sz w:val="24"/>
          <w:szCs w:val="24"/>
          <w:lang w:val="sr-Cyrl-BA"/>
        </w:rPr>
        <w:t>Оснаживање Ромских удружења за унапређење здравља и здравствене заштите Рома у Републици Српској</w:t>
      </w:r>
      <w:r w:rsidR="00A73BC0">
        <w:rPr>
          <w:sz w:val="24"/>
          <w:szCs w:val="24"/>
          <w:lang w:val="sr-Cyrl-BA"/>
        </w:rPr>
        <w:t>“,</w:t>
      </w:r>
      <w:r w:rsidRPr="00C36C06">
        <w:rPr>
          <w:sz w:val="24"/>
          <w:szCs w:val="24"/>
          <w:lang w:val="sr-Cyrl-BA"/>
        </w:rPr>
        <w:t xml:space="preserve"> расписује</w:t>
      </w:r>
    </w:p>
    <w:p w14:paraId="6EA17ADC" w14:textId="77777777" w:rsidR="00174B50" w:rsidRPr="00C36C06" w:rsidRDefault="00174B50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64A69F71" w14:textId="77777777" w:rsidR="00174B50" w:rsidRDefault="00174B50" w:rsidP="001D0F60">
      <w:pPr>
        <w:spacing w:after="0" w:line="240" w:lineRule="auto"/>
        <w:jc w:val="both"/>
        <w:rPr>
          <w:lang w:val="sr-Cyrl-BA"/>
        </w:rPr>
      </w:pPr>
    </w:p>
    <w:p w14:paraId="512F91CB" w14:textId="05E8F8ED" w:rsidR="00174B50" w:rsidRPr="00A73BC0" w:rsidRDefault="00174B50" w:rsidP="001D0F60">
      <w:pPr>
        <w:spacing w:after="0" w:line="240" w:lineRule="auto"/>
        <w:jc w:val="center"/>
        <w:rPr>
          <w:b/>
          <w:sz w:val="36"/>
          <w:szCs w:val="36"/>
          <w:lang w:val="sr-Cyrl-BA"/>
        </w:rPr>
      </w:pPr>
      <w:r w:rsidRPr="00A73BC0">
        <w:rPr>
          <w:b/>
          <w:sz w:val="36"/>
          <w:szCs w:val="36"/>
          <w:lang w:val="sr-Cyrl-BA"/>
        </w:rPr>
        <w:t>Јавни позив</w:t>
      </w:r>
    </w:p>
    <w:p w14:paraId="36174FAF" w14:textId="77777777" w:rsidR="00A73BC0" w:rsidRPr="0096117D" w:rsidRDefault="00A73BC0" w:rsidP="001D0F60">
      <w:pPr>
        <w:spacing w:after="0" w:line="240" w:lineRule="auto"/>
        <w:jc w:val="center"/>
        <w:rPr>
          <w:b/>
          <w:sz w:val="28"/>
          <w:szCs w:val="24"/>
          <w:lang w:val="sr-Cyrl-BA"/>
        </w:rPr>
      </w:pPr>
      <w:r w:rsidRPr="0096117D">
        <w:rPr>
          <w:b/>
          <w:sz w:val="28"/>
          <w:szCs w:val="24"/>
          <w:lang w:val="sr-Cyrl-BA"/>
        </w:rPr>
        <w:t>з</w:t>
      </w:r>
      <w:r w:rsidR="00174B50" w:rsidRPr="0096117D">
        <w:rPr>
          <w:b/>
          <w:sz w:val="28"/>
          <w:szCs w:val="24"/>
          <w:lang w:val="sr-Cyrl-BA"/>
        </w:rPr>
        <w:t xml:space="preserve">а расподјелу средстава за пројектне активности унапређења здравља </w:t>
      </w:r>
    </w:p>
    <w:p w14:paraId="28F8FDAD" w14:textId="388AF8B9" w:rsidR="00174B50" w:rsidRPr="0096117D" w:rsidRDefault="00174B50" w:rsidP="001D0F60">
      <w:pPr>
        <w:spacing w:after="0" w:line="240" w:lineRule="auto"/>
        <w:jc w:val="center"/>
        <w:rPr>
          <w:b/>
          <w:sz w:val="28"/>
          <w:szCs w:val="24"/>
          <w:lang w:val="sr-Cyrl-BA"/>
        </w:rPr>
      </w:pPr>
      <w:r w:rsidRPr="0096117D">
        <w:rPr>
          <w:b/>
          <w:sz w:val="28"/>
          <w:szCs w:val="24"/>
          <w:lang w:val="sr-Cyrl-BA"/>
        </w:rPr>
        <w:t>Рома на подручју Реублике Српске</w:t>
      </w:r>
    </w:p>
    <w:p w14:paraId="46749B50" w14:textId="77777777" w:rsidR="001D0F60" w:rsidRPr="00A73BC0" w:rsidRDefault="001D0F60" w:rsidP="001D0F60">
      <w:pPr>
        <w:spacing w:after="0" w:line="240" w:lineRule="auto"/>
        <w:jc w:val="center"/>
        <w:rPr>
          <w:b/>
          <w:sz w:val="24"/>
          <w:szCs w:val="24"/>
          <w:lang w:val="sr-Cyrl-BA"/>
        </w:rPr>
      </w:pPr>
    </w:p>
    <w:p w14:paraId="7328A305" w14:textId="77777777" w:rsidR="00174B50" w:rsidRPr="00C36C06" w:rsidRDefault="00174B50" w:rsidP="001D0F60">
      <w:pPr>
        <w:spacing w:after="0" w:line="240" w:lineRule="auto"/>
        <w:rPr>
          <w:sz w:val="24"/>
          <w:szCs w:val="24"/>
          <w:lang w:val="sr-Cyrl-BA"/>
        </w:rPr>
      </w:pPr>
    </w:p>
    <w:p w14:paraId="7D8F0865" w14:textId="47D6C2DE" w:rsidR="0096117D" w:rsidRPr="00A73BC0" w:rsidRDefault="00E35951" w:rsidP="001D0F60">
      <w:pPr>
        <w:spacing w:after="0" w:line="240" w:lineRule="auto"/>
        <w:rPr>
          <w:b/>
          <w:sz w:val="32"/>
          <w:szCs w:val="32"/>
          <w:lang w:val="sr-Cyrl-BA"/>
        </w:rPr>
      </w:pPr>
      <w:r w:rsidRPr="00A73BC0">
        <w:rPr>
          <w:b/>
          <w:sz w:val="32"/>
          <w:szCs w:val="32"/>
          <w:lang w:val="sr-Latn-BA"/>
        </w:rPr>
        <w:t xml:space="preserve">I </w:t>
      </w:r>
      <w:r w:rsidR="00174B50" w:rsidRPr="00A73BC0">
        <w:rPr>
          <w:b/>
          <w:sz w:val="32"/>
          <w:szCs w:val="32"/>
          <w:lang w:val="sr-Cyrl-BA"/>
        </w:rPr>
        <w:t>Увод</w:t>
      </w:r>
    </w:p>
    <w:p w14:paraId="3FEC17B7" w14:textId="259ADE7F" w:rsidR="00174B50" w:rsidRPr="00C36C06" w:rsidRDefault="00174B50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C36C06">
        <w:rPr>
          <w:sz w:val="24"/>
          <w:szCs w:val="24"/>
          <w:lang w:val="sr-Cyrl-BA"/>
        </w:rPr>
        <w:t>Распоред средстава вршиће се за финансирање пројектних активности ромских организација које имају статус регистрованог удружења грађана и које су усмјерене на унапређење здравља Рома.</w:t>
      </w:r>
    </w:p>
    <w:p w14:paraId="1ABC80DA" w14:textId="07C7149E" w:rsidR="00174B50" w:rsidRPr="00174B50" w:rsidRDefault="00174B50" w:rsidP="001D0F60">
      <w:pPr>
        <w:spacing w:after="0" w:line="240" w:lineRule="auto"/>
        <w:rPr>
          <w:lang w:val="sr-Cyrl-BA"/>
        </w:rPr>
      </w:pPr>
    </w:p>
    <w:p w14:paraId="18BBDADB" w14:textId="08C7A715" w:rsidR="0096117D" w:rsidRPr="00A73BC0" w:rsidRDefault="00E35951" w:rsidP="001D0F60">
      <w:pPr>
        <w:spacing w:after="0" w:line="240" w:lineRule="auto"/>
        <w:rPr>
          <w:b/>
          <w:sz w:val="32"/>
          <w:szCs w:val="32"/>
          <w:lang w:val="sr-Cyrl-BA"/>
        </w:rPr>
      </w:pPr>
      <w:r w:rsidRPr="00A73BC0">
        <w:rPr>
          <w:b/>
          <w:sz w:val="32"/>
          <w:szCs w:val="32"/>
          <w:lang w:val="sr-Latn-BA"/>
        </w:rPr>
        <w:t xml:space="preserve">II </w:t>
      </w:r>
      <w:r w:rsidR="00174B50" w:rsidRPr="00A73BC0">
        <w:rPr>
          <w:b/>
          <w:sz w:val="32"/>
          <w:szCs w:val="32"/>
          <w:lang w:val="sr-Cyrl-BA"/>
        </w:rPr>
        <w:t xml:space="preserve">Финансирање </w:t>
      </w:r>
      <w:r w:rsidR="00415556" w:rsidRPr="00A73BC0">
        <w:rPr>
          <w:b/>
          <w:sz w:val="32"/>
          <w:szCs w:val="32"/>
          <w:lang w:val="sr-Cyrl-BA"/>
        </w:rPr>
        <w:t>пројекта</w:t>
      </w:r>
    </w:p>
    <w:p w14:paraId="1AD43630" w14:textId="44CA57BD" w:rsidR="00415556" w:rsidRPr="00C36C06" w:rsidRDefault="00A73BC0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а</w:t>
      </w:r>
      <w:r w:rsidR="00E35951" w:rsidRPr="00C36C06">
        <w:rPr>
          <w:sz w:val="24"/>
          <w:szCs w:val="24"/>
          <w:lang w:val="sr-Cyrl-BA"/>
        </w:rPr>
        <w:t xml:space="preserve">) </w:t>
      </w:r>
      <w:r w:rsidR="00415556" w:rsidRPr="00C36C06">
        <w:rPr>
          <w:sz w:val="24"/>
          <w:szCs w:val="24"/>
          <w:lang w:val="sr-Cyrl-BA"/>
        </w:rPr>
        <w:t>Средства се додјељују регистрованим удружењима грађана за финансирање једног пројекта који се односи на с</w:t>
      </w:r>
      <w:r>
        <w:rPr>
          <w:sz w:val="24"/>
          <w:szCs w:val="24"/>
          <w:lang w:val="sr-Cyrl-BA"/>
        </w:rPr>
        <w:t>љ</w:t>
      </w:r>
      <w:r w:rsidR="00415556" w:rsidRPr="00C36C06">
        <w:rPr>
          <w:sz w:val="24"/>
          <w:szCs w:val="24"/>
          <w:lang w:val="sr-Cyrl-BA"/>
        </w:rPr>
        <w:t>едеће активности</w:t>
      </w:r>
      <w:r w:rsidR="00C36C06">
        <w:rPr>
          <w:sz w:val="24"/>
          <w:szCs w:val="24"/>
          <w:lang w:val="sr-Cyrl-BA"/>
        </w:rPr>
        <w:t xml:space="preserve"> које се реализују по препорукама ЈЗУ Института за јавно здравство Републике Српске</w:t>
      </w:r>
      <w:r w:rsidR="00415556" w:rsidRPr="00C36C06">
        <w:rPr>
          <w:sz w:val="24"/>
          <w:szCs w:val="24"/>
          <w:lang w:val="sr-Cyrl-BA"/>
        </w:rPr>
        <w:t xml:space="preserve">: </w:t>
      </w:r>
    </w:p>
    <w:p w14:paraId="16613CB7" w14:textId="25E20C3B" w:rsidR="00415556" w:rsidRDefault="00A73BC0" w:rsidP="001D0F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</w:t>
      </w:r>
      <w:r w:rsidR="00415556" w:rsidRPr="00A73BC0">
        <w:rPr>
          <w:sz w:val="24"/>
          <w:szCs w:val="24"/>
          <w:lang w:val="sr-Cyrl-BA"/>
        </w:rPr>
        <w:t>познавање представника ромских заједница са значајем превентивне здравствене заштите,</w:t>
      </w:r>
    </w:p>
    <w:p w14:paraId="7D658810" w14:textId="41C0A5B7" w:rsidR="00415556" w:rsidRDefault="00A73BC0" w:rsidP="001D0F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</w:t>
      </w:r>
      <w:r w:rsidR="00415556" w:rsidRPr="00A73BC0">
        <w:rPr>
          <w:sz w:val="24"/>
          <w:szCs w:val="24"/>
          <w:lang w:val="sr-Cyrl-BA"/>
        </w:rPr>
        <w:t xml:space="preserve">познавање представника ромских заједница са значајем одговорног родитељства за рани раст и развој Рома, </w:t>
      </w:r>
    </w:p>
    <w:p w14:paraId="7C4762C0" w14:textId="7E161F60" w:rsidR="00415556" w:rsidRDefault="00A73BC0" w:rsidP="001D0F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</w:t>
      </w:r>
      <w:r w:rsidR="00415556" w:rsidRPr="00A73BC0">
        <w:rPr>
          <w:sz w:val="24"/>
          <w:szCs w:val="24"/>
          <w:lang w:val="sr-Cyrl-BA"/>
        </w:rPr>
        <w:t xml:space="preserve">дукација представника Ромских заједница о смањењу ризичног понашања по здравље и начинима унапређења здравља, </w:t>
      </w:r>
    </w:p>
    <w:p w14:paraId="40957248" w14:textId="54E116FF" w:rsidR="00415556" w:rsidRDefault="00A73BC0" w:rsidP="001D0F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</w:t>
      </w:r>
      <w:r w:rsidR="00415556" w:rsidRPr="00A73BC0">
        <w:rPr>
          <w:sz w:val="24"/>
          <w:szCs w:val="24"/>
          <w:lang w:val="sr-Cyrl-BA"/>
        </w:rPr>
        <w:t xml:space="preserve">ревентивни прегледи дјеце и вакцинација, </w:t>
      </w:r>
    </w:p>
    <w:p w14:paraId="2FADCF75" w14:textId="397E0C35" w:rsidR="00415556" w:rsidRPr="00A73BC0" w:rsidRDefault="00A73BC0" w:rsidP="001D0F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</w:t>
      </w:r>
      <w:r w:rsidR="00415556" w:rsidRPr="00A73BC0">
        <w:rPr>
          <w:sz w:val="24"/>
          <w:szCs w:val="24"/>
          <w:lang w:val="sr-Cyrl-BA"/>
        </w:rPr>
        <w:t xml:space="preserve">ревентивни прегледи жена. </w:t>
      </w:r>
    </w:p>
    <w:p w14:paraId="58F04DC4" w14:textId="15E43066" w:rsidR="00415556" w:rsidRPr="00C36C06" w:rsidRDefault="00415556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2362D949" w14:textId="2FAA68D9" w:rsidR="00276815" w:rsidRPr="00C36C06" w:rsidRDefault="00A73BC0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</w:t>
      </w:r>
      <w:r w:rsidR="00E35951" w:rsidRPr="00C36C06">
        <w:rPr>
          <w:sz w:val="24"/>
          <w:szCs w:val="24"/>
          <w:lang w:val="sr-Cyrl-BA"/>
        </w:rPr>
        <w:t xml:space="preserve">) </w:t>
      </w:r>
      <w:r w:rsidR="00415556" w:rsidRPr="00C36C06">
        <w:rPr>
          <w:sz w:val="24"/>
          <w:szCs w:val="24"/>
          <w:lang w:val="sr-Cyrl-BA"/>
        </w:rPr>
        <w:t xml:space="preserve">За финансирање наведеног пројекта може се додијелити износ до </w:t>
      </w:r>
      <w:r w:rsidR="00E35951" w:rsidRPr="00C36C06">
        <w:rPr>
          <w:sz w:val="24"/>
          <w:szCs w:val="24"/>
          <w:lang w:val="sr-Cyrl-BA"/>
        </w:rPr>
        <w:t>3</w:t>
      </w:r>
      <w:r w:rsidR="00C36C06" w:rsidRPr="00C36C06">
        <w:rPr>
          <w:sz w:val="24"/>
          <w:szCs w:val="24"/>
          <w:lang w:val="sr-Cyrl-BA"/>
        </w:rPr>
        <w:t>5</w:t>
      </w:r>
      <w:r w:rsidR="00415556" w:rsidRPr="00C36C06">
        <w:rPr>
          <w:sz w:val="24"/>
          <w:szCs w:val="24"/>
          <w:lang w:val="sr-Cyrl-BA"/>
        </w:rPr>
        <w:t>00 КМ</w:t>
      </w:r>
      <w:r w:rsidR="00E35951" w:rsidRPr="00C36C06">
        <w:rPr>
          <w:sz w:val="24"/>
          <w:szCs w:val="24"/>
          <w:lang w:val="sr-Cyrl-BA"/>
        </w:rPr>
        <w:t xml:space="preserve"> по пројекту. </w:t>
      </w:r>
    </w:p>
    <w:p w14:paraId="1FC3D530" w14:textId="77777777" w:rsidR="00276815" w:rsidRPr="00C36C06" w:rsidRDefault="00276815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4AF1F53F" w14:textId="08E02027" w:rsidR="00E9305E" w:rsidRPr="00C36C06" w:rsidRDefault="00A73BC0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ц</w:t>
      </w:r>
      <w:r w:rsidR="00E35951" w:rsidRPr="00C36C06">
        <w:rPr>
          <w:sz w:val="24"/>
          <w:szCs w:val="24"/>
          <w:lang w:val="sr-Cyrl-BA"/>
        </w:rPr>
        <w:t xml:space="preserve">) Оцјењивање и вредновање пројекта вршиће се према следећим критеријумима: </w:t>
      </w:r>
    </w:p>
    <w:p w14:paraId="24D8ABB8" w14:textId="78350AC1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в</w:t>
      </w:r>
      <w:r w:rsidR="00A44BAB" w:rsidRPr="00A73BC0">
        <w:rPr>
          <w:sz w:val="24"/>
          <w:szCs w:val="24"/>
          <w:lang w:val="sr-Cyrl-BA"/>
        </w:rPr>
        <w:t xml:space="preserve">езаност пројекта за мјере наведене у тачки </w:t>
      </w:r>
      <w:r w:rsidR="00A44BAB" w:rsidRPr="00A73BC0">
        <w:rPr>
          <w:sz w:val="24"/>
          <w:szCs w:val="24"/>
          <w:lang w:val="sr-Latn-BA"/>
        </w:rPr>
        <w:t xml:space="preserve">II, </w:t>
      </w:r>
      <w:r>
        <w:rPr>
          <w:sz w:val="24"/>
          <w:szCs w:val="24"/>
          <w:lang w:val="sr-Cyrl-BA"/>
        </w:rPr>
        <w:t>подтачка а) овог конкурса,</w:t>
      </w:r>
    </w:p>
    <w:p w14:paraId="0D819646" w14:textId="1D6CB8C8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</w:t>
      </w:r>
      <w:r w:rsidR="00A44BAB" w:rsidRPr="00A73BC0">
        <w:rPr>
          <w:sz w:val="24"/>
          <w:szCs w:val="24"/>
          <w:lang w:val="sr-Cyrl-BA"/>
        </w:rPr>
        <w:t>асположивост особља и других стручн</w:t>
      </w:r>
      <w:r>
        <w:rPr>
          <w:sz w:val="24"/>
          <w:szCs w:val="24"/>
          <w:lang w:val="sr-Cyrl-BA"/>
        </w:rPr>
        <w:t>их лица за реализацију пројекта,</w:t>
      </w:r>
    </w:p>
    <w:p w14:paraId="306D7A27" w14:textId="3F439ACC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</w:t>
      </w:r>
      <w:r w:rsidR="00A44BAB" w:rsidRPr="00A73BC0">
        <w:rPr>
          <w:sz w:val="24"/>
          <w:szCs w:val="24"/>
          <w:lang w:val="sr-Cyrl-BA"/>
        </w:rPr>
        <w:t>ефинисаност пројекта у географском, с</w:t>
      </w:r>
      <w:r>
        <w:rPr>
          <w:sz w:val="24"/>
          <w:szCs w:val="24"/>
          <w:lang w:val="sr-Cyrl-BA"/>
        </w:rPr>
        <w:t>оцијалном и културном контексту,</w:t>
      </w:r>
    </w:p>
    <w:p w14:paraId="0E84F553" w14:textId="219B28DD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</w:t>
      </w:r>
      <w:r w:rsidR="00A44BAB" w:rsidRPr="00A73BC0">
        <w:rPr>
          <w:sz w:val="24"/>
          <w:szCs w:val="24"/>
          <w:lang w:val="sr-Cyrl-BA"/>
        </w:rPr>
        <w:t>асно постављени циљеви (циљеви специфични, достижни, мјерљиви, ре</w:t>
      </w:r>
      <w:r>
        <w:rPr>
          <w:sz w:val="24"/>
          <w:szCs w:val="24"/>
          <w:lang w:val="sr-Cyrl-BA"/>
        </w:rPr>
        <w:t>алистични и временски одређени),</w:t>
      </w:r>
    </w:p>
    <w:p w14:paraId="5F20988A" w14:textId="0C356DE5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</w:t>
      </w:r>
      <w:r w:rsidR="00A44BAB" w:rsidRPr="00A73BC0">
        <w:rPr>
          <w:sz w:val="24"/>
          <w:szCs w:val="24"/>
          <w:lang w:val="sr-Cyrl-BA"/>
        </w:rPr>
        <w:t>асн</w:t>
      </w:r>
      <w:r>
        <w:rPr>
          <w:sz w:val="24"/>
          <w:szCs w:val="24"/>
          <w:lang w:val="sr-Cyrl-BA"/>
        </w:rPr>
        <w:t>о дефинисани корисници пројекта,</w:t>
      </w:r>
    </w:p>
    <w:p w14:paraId="577E3866" w14:textId="0B80202B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</w:t>
      </w:r>
      <w:r w:rsidR="00A44BAB" w:rsidRPr="00A73BC0">
        <w:rPr>
          <w:sz w:val="24"/>
          <w:szCs w:val="24"/>
          <w:lang w:val="sr-Cyrl-BA"/>
        </w:rPr>
        <w:t>асно дефинисани квантита</w:t>
      </w:r>
      <w:r>
        <w:rPr>
          <w:sz w:val="24"/>
          <w:szCs w:val="24"/>
          <w:lang w:val="sr-Cyrl-BA"/>
        </w:rPr>
        <w:t>тивни и квалитативни индикатори,</w:t>
      </w:r>
    </w:p>
    <w:p w14:paraId="3F7BEC9A" w14:textId="2081A787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</w:t>
      </w:r>
      <w:r w:rsidR="00A44BAB" w:rsidRPr="00A73BC0">
        <w:rPr>
          <w:sz w:val="24"/>
          <w:szCs w:val="24"/>
          <w:lang w:val="sr-Cyrl-BA"/>
        </w:rPr>
        <w:t>одударност буџета са предложеним пројектним активностима</w:t>
      </w:r>
      <w:r>
        <w:rPr>
          <w:sz w:val="24"/>
          <w:szCs w:val="24"/>
          <w:lang w:val="sr-Cyrl-BA"/>
        </w:rPr>
        <w:t>,</w:t>
      </w:r>
    </w:p>
    <w:p w14:paraId="5596D21D" w14:textId="716077A5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>ј</w:t>
      </w:r>
      <w:r w:rsidR="00A44BAB" w:rsidRPr="00A73BC0">
        <w:rPr>
          <w:sz w:val="24"/>
          <w:szCs w:val="24"/>
          <w:lang w:val="sr-Cyrl-BA"/>
        </w:rPr>
        <w:t>асно дефинисан календар пројектних актив</w:t>
      </w:r>
      <w:r>
        <w:rPr>
          <w:sz w:val="24"/>
          <w:szCs w:val="24"/>
          <w:lang w:val="sr-Cyrl-BA"/>
        </w:rPr>
        <w:t>ности (временски план пројекта),</w:t>
      </w:r>
    </w:p>
    <w:p w14:paraId="009A2A46" w14:textId="26CEDEC9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</w:t>
      </w:r>
      <w:r w:rsidR="00A44BAB" w:rsidRPr="00A73BC0">
        <w:rPr>
          <w:sz w:val="24"/>
          <w:szCs w:val="24"/>
          <w:lang w:val="sr-Cyrl-BA"/>
        </w:rPr>
        <w:t>арадња и партнерски однос са другим организацијама или институцијама</w:t>
      </w:r>
      <w:r>
        <w:rPr>
          <w:sz w:val="24"/>
          <w:szCs w:val="24"/>
          <w:lang w:val="sr-Cyrl-BA"/>
        </w:rPr>
        <w:t>,</w:t>
      </w:r>
    </w:p>
    <w:p w14:paraId="70906396" w14:textId="494EF576" w:rsidR="00A44BAB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</w:t>
      </w:r>
      <w:r w:rsidR="00A44BAB" w:rsidRPr="00A73BC0">
        <w:rPr>
          <w:sz w:val="24"/>
          <w:szCs w:val="24"/>
          <w:lang w:val="sr-Cyrl-BA"/>
        </w:rPr>
        <w:t xml:space="preserve">асна расподјела </w:t>
      </w:r>
      <w:r w:rsidR="00754B23" w:rsidRPr="00A73BC0">
        <w:rPr>
          <w:sz w:val="24"/>
          <w:szCs w:val="24"/>
          <w:lang w:val="sr-Cyrl-BA"/>
        </w:rPr>
        <w:t>административних одговорности</w:t>
      </w:r>
      <w:r>
        <w:rPr>
          <w:sz w:val="24"/>
          <w:szCs w:val="24"/>
          <w:lang w:val="sr-Cyrl-BA"/>
        </w:rPr>
        <w:t>,</w:t>
      </w:r>
    </w:p>
    <w:p w14:paraId="3D22852B" w14:textId="4A3A9067" w:rsidR="00754B23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</w:t>
      </w:r>
      <w:r w:rsidR="00754B23" w:rsidRPr="00A73BC0">
        <w:rPr>
          <w:sz w:val="24"/>
          <w:szCs w:val="24"/>
          <w:lang w:val="sr-Cyrl-BA"/>
        </w:rPr>
        <w:t>пособност за управљање пројектом и буџето</w:t>
      </w:r>
      <w:r>
        <w:rPr>
          <w:sz w:val="24"/>
          <w:szCs w:val="24"/>
          <w:lang w:val="sr-Cyrl-BA"/>
        </w:rPr>
        <w:t>м пројекта – претходно искуство,</w:t>
      </w:r>
    </w:p>
    <w:p w14:paraId="4B5A4922" w14:textId="71D825F7" w:rsidR="00754B23" w:rsidRPr="00A73BC0" w:rsidRDefault="00A73BC0" w:rsidP="001D0F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в</w:t>
      </w:r>
      <w:r w:rsidR="00754B23" w:rsidRPr="00A73BC0">
        <w:rPr>
          <w:sz w:val="24"/>
          <w:szCs w:val="24"/>
          <w:lang w:val="sr-Cyrl-BA"/>
        </w:rPr>
        <w:t>исина административних трошкова у односу на програмске трошкове.</w:t>
      </w:r>
    </w:p>
    <w:p w14:paraId="389FEFCB" w14:textId="6ABEFFB5" w:rsidR="00754B23" w:rsidRPr="00C36C06" w:rsidRDefault="00754B23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2033D683" w14:textId="2BA22A56" w:rsidR="00125F15" w:rsidRPr="00C36C06" w:rsidRDefault="00A73BC0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</w:t>
      </w:r>
      <w:r w:rsidR="00754B23" w:rsidRPr="00C36C06">
        <w:rPr>
          <w:sz w:val="24"/>
          <w:szCs w:val="24"/>
          <w:lang w:val="sr-Cyrl-BA"/>
        </w:rPr>
        <w:t>) Елиминаторни критеријуми су:</w:t>
      </w:r>
    </w:p>
    <w:p w14:paraId="38AF335C" w14:textId="3477423B" w:rsidR="00754B23" w:rsidRPr="003B275C" w:rsidRDefault="003B275C" w:rsidP="001D0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</w:t>
      </w:r>
      <w:r w:rsidR="00754B23" w:rsidRPr="003B275C">
        <w:rPr>
          <w:sz w:val="24"/>
          <w:szCs w:val="24"/>
          <w:lang w:val="sr-Cyrl-BA"/>
        </w:rPr>
        <w:t xml:space="preserve">дружење које у сарадњи са </w:t>
      </w:r>
      <w:r>
        <w:rPr>
          <w:sz w:val="24"/>
          <w:szCs w:val="24"/>
          <w:lang w:val="sr-Cyrl-BA"/>
        </w:rPr>
        <w:t xml:space="preserve">ЈЗУ </w:t>
      </w:r>
      <w:r w:rsidR="00754B23" w:rsidRPr="003B275C">
        <w:rPr>
          <w:sz w:val="24"/>
          <w:szCs w:val="24"/>
          <w:lang w:val="sr-Cyrl-BA"/>
        </w:rPr>
        <w:t>Д</w:t>
      </w:r>
      <w:r>
        <w:rPr>
          <w:sz w:val="24"/>
          <w:szCs w:val="24"/>
          <w:lang w:val="sr-Cyrl-BA"/>
        </w:rPr>
        <w:t>ом</w:t>
      </w:r>
      <w:r w:rsidR="008E7839" w:rsidRPr="003B275C">
        <w:rPr>
          <w:sz w:val="24"/>
          <w:szCs w:val="24"/>
          <w:lang w:val="sr-Cyrl-BA"/>
        </w:rPr>
        <w:t xml:space="preserve"> здравља</w:t>
      </w:r>
      <w:r w:rsidR="00754B23" w:rsidRPr="003B275C">
        <w:rPr>
          <w:sz w:val="24"/>
          <w:szCs w:val="24"/>
          <w:lang w:val="sr-Cyrl-BA"/>
        </w:rPr>
        <w:t xml:space="preserve"> Добој и </w:t>
      </w:r>
      <w:r>
        <w:rPr>
          <w:sz w:val="24"/>
          <w:szCs w:val="24"/>
          <w:lang w:val="sr-Cyrl-BA"/>
        </w:rPr>
        <w:t xml:space="preserve">ЈЗУ </w:t>
      </w:r>
      <w:r w:rsidR="00754B23" w:rsidRPr="003B275C">
        <w:rPr>
          <w:sz w:val="24"/>
          <w:szCs w:val="24"/>
          <w:lang w:val="sr-Cyrl-BA"/>
        </w:rPr>
        <w:t>Д</w:t>
      </w:r>
      <w:r>
        <w:rPr>
          <w:sz w:val="24"/>
          <w:szCs w:val="24"/>
          <w:lang w:val="sr-Cyrl-BA"/>
        </w:rPr>
        <w:t>ом</w:t>
      </w:r>
      <w:r w:rsidR="008E7839" w:rsidRPr="003B275C">
        <w:rPr>
          <w:sz w:val="24"/>
          <w:szCs w:val="24"/>
          <w:lang w:val="sr-Cyrl-BA"/>
        </w:rPr>
        <w:t xml:space="preserve"> здравља</w:t>
      </w:r>
      <w:r w:rsidR="00754B23" w:rsidRPr="003B275C">
        <w:rPr>
          <w:sz w:val="24"/>
          <w:szCs w:val="24"/>
          <w:lang w:val="sr-Cyrl-BA"/>
        </w:rPr>
        <w:t xml:space="preserve"> Градишка реализује средства гранта Министарства за људска права и избјегла лица БиХ за здравствен</w:t>
      </w:r>
      <w:r>
        <w:rPr>
          <w:sz w:val="24"/>
          <w:szCs w:val="24"/>
          <w:lang w:val="sr-Cyrl-BA"/>
        </w:rPr>
        <w:t>у заштиту Рома,</w:t>
      </w:r>
    </w:p>
    <w:p w14:paraId="24A59A4D" w14:textId="134417C2" w:rsidR="00754B23" w:rsidRPr="003B275C" w:rsidRDefault="003B275C" w:rsidP="001D0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</w:t>
      </w:r>
      <w:r w:rsidR="00754B23" w:rsidRPr="003B275C">
        <w:rPr>
          <w:sz w:val="24"/>
          <w:szCs w:val="24"/>
          <w:lang w:val="sr-Cyrl-BA"/>
        </w:rPr>
        <w:t>дружење</w:t>
      </w:r>
      <w:r>
        <w:rPr>
          <w:sz w:val="24"/>
          <w:szCs w:val="24"/>
          <w:lang w:val="sr-Cyrl-BA"/>
        </w:rPr>
        <w:t xml:space="preserve"> регистровано краће од 3 године,</w:t>
      </w:r>
    </w:p>
    <w:p w14:paraId="73B473CA" w14:textId="53A73587" w:rsidR="00754B23" w:rsidRPr="003B275C" w:rsidRDefault="003B275C" w:rsidP="001D0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</w:t>
      </w:r>
      <w:r w:rsidR="00754B23" w:rsidRPr="003B275C">
        <w:rPr>
          <w:sz w:val="24"/>
          <w:szCs w:val="24"/>
          <w:lang w:val="sr-Cyrl-BA"/>
        </w:rPr>
        <w:t>дружење није регистрова</w:t>
      </w:r>
      <w:r>
        <w:rPr>
          <w:sz w:val="24"/>
          <w:szCs w:val="24"/>
          <w:lang w:val="sr-Cyrl-BA"/>
        </w:rPr>
        <w:t>но на подручју Републике Српске,</w:t>
      </w:r>
    </w:p>
    <w:p w14:paraId="3C0D440A" w14:textId="5C8E976D" w:rsidR="00754B23" w:rsidRPr="003B275C" w:rsidRDefault="003B275C" w:rsidP="001D0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</w:t>
      </w:r>
      <w:r w:rsidR="00754B23" w:rsidRPr="003B275C">
        <w:rPr>
          <w:sz w:val="24"/>
          <w:szCs w:val="24"/>
          <w:lang w:val="sr-Cyrl-BA"/>
        </w:rPr>
        <w:t>едостатак формалних услова за кандидовање пројекта (непот</w:t>
      </w:r>
      <w:r>
        <w:rPr>
          <w:sz w:val="24"/>
          <w:szCs w:val="24"/>
          <w:lang w:val="sr-Cyrl-BA"/>
        </w:rPr>
        <w:t>пуна или нетачна документација),</w:t>
      </w:r>
    </w:p>
    <w:p w14:paraId="3EBD9AE9" w14:textId="3653F01A" w:rsidR="00754B23" w:rsidRPr="003B275C" w:rsidRDefault="003B275C" w:rsidP="001D0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</w:t>
      </w:r>
      <w:r w:rsidR="00754B23" w:rsidRPr="003B275C">
        <w:rPr>
          <w:sz w:val="24"/>
          <w:szCs w:val="24"/>
          <w:lang w:val="sr-Cyrl-BA"/>
        </w:rPr>
        <w:t xml:space="preserve">ројекат не одражава познавање проблема или постоје предрасуде </w:t>
      </w:r>
      <w:r>
        <w:rPr>
          <w:sz w:val="24"/>
          <w:szCs w:val="24"/>
          <w:lang w:val="sr-Cyrl-BA"/>
        </w:rPr>
        <w:t>у односу на проблеме,</w:t>
      </w:r>
    </w:p>
    <w:p w14:paraId="05F9A65E" w14:textId="54F4AA62" w:rsidR="008B1049" w:rsidRPr="003B275C" w:rsidRDefault="003B275C" w:rsidP="001D0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</w:t>
      </w:r>
      <w:r w:rsidR="008B1049" w:rsidRPr="003B275C">
        <w:rPr>
          <w:sz w:val="24"/>
          <w:szCs w:val="24"/>
          <w:lang w:val="sr-Cyrl-BA"/>
        </w:rPr>
        <w:t>ројекту недостаје јасан приказ резултата, односно успјешности пројекта (квантитативни и/или квалитативни индикатори)</w:t>
      </w:r>
      <w:r>
        <w:rPr>
          <w:sz w:val="24"/>
          <w:szCs w:val="24"/>
          <w:lang w:val="sr-Cyrl-BA"/>
        </w:rPr>
        <w:t>,</w:t>
      </w:r>
    </w:p>
    <w:p w14:paraId="01396C90" w14:textId="79028B0D" w:rsidR="008B1049" w:rsidRPr="003B275C" w:rsidRDefault="003B275C" w:rsidP="001D0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</w:t>
      </w:r>
      <w:r w:rsidR="008B1049" w:rsidRPr="003B275C">
        <w:rPr>
          <w:sz w:val="24"/>
          <w:szCs w:val="24"/>
          <w:lang w:val="sr-Cyrl-BA"/>
        </w:rPr>
        <w:t>едостатак кључних информација (циљ пројекта, локација пројекта, корисници пројекта, активност</w:t>
      </w:r>
      <w:r w:rsidR="00167DEE" w:rsidRPr="003B275C">
        <w:rPr>
          <w:sz w:val="24"/>
          <w:szCs w:val="24"/>
          <w:lang w:val="sr-Cyrl-BA"/>
        </w:rPr>
        <w:t>и</w:t>
      </w:r>
      <w:r>
        <w:rPr>
          <w:sz w:val="24"/>
          <w:szCs w:val="24"/>
          <w:lang w:val="sr-Cyrl-BA"/>
        </w:rPr>
        <w:t>),</w:t>
      </w:r>
    </w:p>
    <w:p w14:paraId="3F112DB2" w14:textId="03249EF1" w:rsidR="008B1049" w:rsidRPr="003B275C" w:rsidRDefault="003B275C" w:rsidP="001D0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</w:t>
      </w:r>
      <w:r w:rsidR="008B1049" w:rsidRPr="003B275C">
        <w:rPr>
          <w:sz w:val="24"/>
          <w:szCs w:val="24"/>
          <w:lang w:val="sr-Cyrl-BA"/>
        </w:rPr>
        <w:t>есразмјера буџета пројекта и пројектних активности</w:t>
      </w:r>
      <w:r>
        <w:rPr>
          <w:sz w:val="24"/>
          <w:szCs w:val="24"/>
          <w:lang w:val="sr-Cyrl-BA"/>
        </w:rPr>
        <w:t>,</w:t>
      </w:r>
    </w:p>
    <w:p w14:paraId="57383753" w14:textId="68A46D35" w:rsidR="008B1049" w:rsidRPr="003B275C" w:rsidRDefault="003B275C" w:rsidP="001D0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а</w:t>
      </w:r>
      <w:r w:rsidR="008B1049" w:rsidRPr="003B275C">
        <w:rPr>
          <w:sz w:val="24"/>
          <w:szCs w:val="24"/>
          <w:lang w:val="sr-Cyrl-BA"/>
        </w:rPr>
        <w:t>дминистративни трошкови виши од 30% буџета пројекта.</w:t>
      </w:r>
    </w:p>
    <w:p w14:paraId="68F0FE3A" w14:textId="77777777" w:rsidR="006B5012" w:rsidRDefault="006B5012" w:rsidP="001D0F60">
      <w:pPr>
        <w:spacing w:after="0" w:line="240" w:lineRule="auto"/>
        <w:jc w:val="both"/>
        <w:rPr>
          <w:sz w:val="24"/>
          <w:szCs w:val="24"/>
          <w:lang w:val="sr-Latn-BA"/>
        </w:rPr>
      </w:pPr>
    </w:p>
    <w:p w14:paraId="3BEB6FC1" w14:textId="2E778D16" w:rsidR="008B1049" w:rsidRPr="0096117D" w:rsidRDefault="008B1049" w:rsidP="001D0F60">
      <w:pPr>
        <w:spacing w:after="0" w:line="240" w:lineRule="auto"/>
        <w:jc w:val="both"/>
        <w:rPr>
          <w:b/>
          <w:sz w:val="32"/>
          <w:szCs w:val="36"/>
          <w:lang w:val="sr-Cyrl-BA"/>
        </w:rPr>
      </w:pPr>
      <w:r w:rsidRPr="00A73BC0">
        <w:rPr>
          <w:b/>
          <w:sz w:val="32"/>
          <w:szCs w:val="36"/>
          <w:lang w:val="sr-Latn-BA"/>
        </w:rPr>
        <w:t xml:space="preserve">III </w:t>
      </w:r>
      <w:r w:rsidRPr="00A73BC0">
        <w:rPr>
          <w:b/>
          <w:sz w:val="32"/>
          <w:szCs w:val="36"/>
          <w:lang w:val="sr-Cyrl-BA"/>
        </w:rPr>
        <w:t>Пријава пројекта</w:t>
      </w:r>
    </w:p>
    <w:p w14:paraId="574B573C" w14:textId="34A568D7" w:rsidR="008B1049" w:rsidRPr="00C36C06" w:rsidRDefault="008B1049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C36C06">
        <w:rPr>
          <w:sz w:val="24"/>
          <w:szCs w:val="24"/>
          <w:lang w:val="sr-Cyrl-BA"/>
        </w:rPr>
        <w:t>Пријаве на конкурс за финансирање пројеката треба да садрже:</w:t>
      </w:r>
    </w:p>
    <w:p w14:paraId="48B3D453" w14:textId="01C034CD" w:rsidR="008B1049" w:rsidRPr="003B275C" w:rsidRDefault="003B275C" w:rsidP="001D0F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о</w:t>
      </w:r>
      <w:r w:rsidR="008B1049" w:rsidRPr="003B275C">
        <w:rPr>
          <w:sz w:val="24"/>
          <w:szCs w:val="24"/>
          <w:lang w:val="sr-Cyrl-BA"/>
        </w:rPr>
        <w:t xml:space="preserve">сновне податке подносиоца пријаве (назив, адреса, </w:t>
      </w:r>
      <w:r w:rsidR="0096117D">
        <w:rPr>
          <w:sz w:val="24"/>
          <w:szCs w:val="24"/>
          <w:lang w:val="sr-Cyrl-BA"/>
        </w:rPr>
        <w:t>контакт особа, телефон, факс, и</w:t>
      </w:r>
      <w:r w:rsidR="008B1049" w:rsidRPr="003B275C">
        <w:rPr>
          <w:sz w:val="24"/>
          <w:szCs w:val="24"/>
          <w:lang w:val="sr-Cyrl-BA"/>
        </w:rPr>
        <w:t>м</w:t>
      </w:r>
      <w:r w:rsidR="0096117D">
        <w:rPr>
          <w:sz w:val="24"/>
          <w:szCs w:val="24"/>
          <w:lang w:val="sr-Cyrl-BA"/>
        </w:rPr>
        <w:t>еј</w:t>
      </w:r>
      <w:r w:rsidR="008B1049" w:rsidRPr="003B275C">
        <w:rPr>
          <w:sz w:val="24"/>
          <w:szCs w:val="24"/>
          <w:lang w:val="sr-Cyrl-BA"/>
        </w:rPr>
        <w:t xml:space="preserve">л, број жиро рачуна, назив банке, </w:t>
      </w:r>
      <w:r w:rsidR="00167DEE" w:rsidRPr="003B275C">
        <w:rPr>
          <w:sz w:val="24"/>
          <w:szCs w:val="24"/>
          <w:lang w:val="sr-Cyrl-BA"/>
        </w:rPr>
        <w:t xml:space="preserve">јединствени идентификациони број, </w:t>
      </w:r>
      <w:r w:rsidR="008B1049" w:rsidRPr="003B275C">
        <w:rPr>
          <w:sz w:val="24"/>
          <w:szCs w:val="24"/>
          <w:lang w:val="sr-Cyrl-BA"/>
        </w:rPr>
        <w:t xml:space="preserve">циљеви оснивања, сврха и подручје дјеловања, назив пројекта). Основни подаци подносиоца пријаве се достављају на обрасцу (Пријавни образац за финансирање пројеката) који је могуће преузети са </w:t>
      </w:r>
      <w:r w:rsidR="008B1049" w:rsidRPr="003B275C">
        <w:rPr>
          <w:sz w:val="24"/>
          <w:szCs w:val="24"/>
          <w:lang w:val="sr-Latn-BA"/>
        </w:rPr>
        <w:t>''web''</w:t>
      </w:r>
      <w:r w:rsidR="008B1049" w:rsidRPr="003B275C">
        <w:rPr>
          <w:sz w:val="24"/>
          <w:szCs w:val="24"/>
          <w:lang w:val="sr-Cyrl-BA"/>
        </w:rPr>
        <w:t xml:space="preserve"> странице ЈЗУ Института за јавно здравство</w:t>
      </w:r>
      <w:r>
        <w:rPr>
          <w:sz w:val="24"/>
          <w:szCs w:val="24"/>
          <w:lang w:val="sr-Cyrl-BA"/>
        </w:rPr>
        <w:t xml:space="preserve"> Републике Српске</w:t>
      </w:r>
      <w:r w:rsidR="008B1049" w:rsidRPr="003B275C">
        <w:rPr>
          <w:sz w:val="24"/>
          <w:szCs w:val="24"/>
          <w:lang w:val="sr-Cyrl-BA"/>
        </w:rPr>
        <w:t xml:space="preserve"> </w:t>
      </w:r>
      <w:hyperlink r:id="rId5" w:history="1">
        <w:r w:rsidR="003F31C3" w:rsidRPr="003B275C">
          <w:rPr>
            <w:rStyle w:val="Hyperlink"/>
            <w:sz w:val="24"/>
            <w:szCs w:val="24"/>
            <w:lang w:val="sr-Latn-BA"/>
          </w:rPr>
          <w:t>www.phi.rs.ba</w:t>
        </w:r>
      </w:hyperlink>
      <w:r>
        <w:rPr>
          <w:sz w:val="24"/>
          <w:szCs w:val="24"/>
          <w:lang w:val="sr-Cyrl-BA"/>
        </w:rPr>
        <w:t>,</w:t>
      </w:r>
    </w:p>
    <w:p w14:paraId="77BE1051" w14:textId="77777777" w:rsidR="003B275C" w:rsidRPr="003B275C" w:rsidRDefault="003B275C" w:rsidP="001D0F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с</w:t>
      </w:r>
      <w:r w:rsidR="003F31C3" w:rsidRPr="003B275C">
        <w:rPr>
          <w:sz w:val="24"/>
          <w:szCs w:val="24"/>
          <w:lang w:val="sr-Cyrl-BA"/>
        </w:rPr>
        <w:t>писак и кратак опис реализованих пројеката у пос</w:t>
      </w:r>
      <w:r>
        <w:rPr>
          <w:sz w:val="24"/>
          <w:szCs w:val="24"/>
          <w:lang w:val="sr-Cyrl-BA"/>
        </w:rPr>
        <w:t>љ</w:t>
      </w:r>
      <w:r w:rsidR="003F31C3" w:rsidRPr="003B275C">
        <w:rPr>
          <w:sz w:val="24"/>
          <w:szCs w:val="24"/>
          <w:lang w:val="sr-Cyrl-BA"/>
        </w:rPr>
        <w:t>едње 3 године (назив пројекта, вријеме провођења пројекта, циљ пројекта, укупан број корисника пројекта, локација пројекта, буџет пројекта, партнери у пројек</w:t>
      </w:r>
      <w:r>
        <w:rPr>
          <w:sz w:val="24"/>
          <w:szCs w:val="24"/>
          <w:lang w:val="sr-Cyrl-BA"/>
        </w:rPr>
        <w:t>ту, начин финансирања пројекта),</w:t>
      </w:r>
    </w:p>
    <w:p w14:paraId="724172CC" w14:textId="5B76BFC7" w:rsidR="003F31C3" w:rsidRPr="003B275C" w:rsidRDefault="003F31C3" w:rsidP="001D0F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BA"/>
        </w:rPr>
      </w:pPr>
      <w:r w:rsidRPr="003B275C">
        <w:rPr>
          <w:sz w:val="24"/>
          <w:szCs w:val="24"/>
          <w:lang w:val="sr-Cyrl-BA"/>
        </w:rPr>
        <w:t xml:space="preserve"> </w:t>
      </w:r>
      <w:r w:rsidR="003B275C">
        <w:rPr>
          <w:sz w:val="24"/>
          <w:szCs w:val="24"/>
          <w:lang w:val="sr-Cyrl-BA"/>
        </w:rPr>
        <w:t>о</w:t>
      </w:r>
      <w:r w:rsidRPr="003B275C">
        <w:rPr>
          <w:sz w:val="24"/>
          <w:szCs w:val="24"/>
          <w:lang w:val="sr-Cyrl-BA"/>
        </w:rPr>
        <w:t>вјерена копија извода из судског регистра о оснивању удружења.</w:t>
      </w:r>
    </w:p>
    <w:p w14:paraId="0AB41200" w14:textId="39235138" w:rsidR="003F31C3" w:rsidRPr="00C36C06" w:rsidRDefault="003F31C3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638B4C6B" w14:textId="43AD8F06" w:rsidR="003B275C" w:rsidRPr="0096117D" w:rsidRDefault="003F31C3" w:rsidP="001D0F60">
      <w:pPr>
        <w:spacing w:after="0" w:line="240" w:lineRule="auto"/>
        <w:jc w:val="both"/>
        <w:rPr>
          <w:b/>
          <w:sz w:val="32"/>
          <w:szCs w:val="32"/>
          <w:lang w:val="sr-Cyrl-BA"/>
        </w:rPr>
      </w:pPr>
      <w:r w:rsidRPr="00A73BC0">
        <w:rPr>
          <w:b/>
          <w:sz w:val="32"/>
          <w:szCs w:val="32"/>
          <w:lang w:val="sr-Latn-BA"/>
        </w:rPr>
        <w:t xml:space="preserve">IV </w:t>
      </w:r>
      <w:r w:rsidRPr="00A73BC0">
        <w:rPr>
          <w:b/>
          <w:sz w:val="32"/>
          <w:szCs w:val="32"/>
          <w:lang w:val="sr-Cyrl-BA"/>
        </w:rPr>
        <w:t>Рок и начин пријаве на јавни позив</w:t>
      </w:r>
    </w:p>
    <w:p w14:paraId="514B59BF" w14:textId="52D0711A" w:rsidR="003F31C3" w:rsidRPr="00C36C06" w:rsidRDefault="003F31C3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C36C06">
        <w:rPr>
          <w:sz w:val="24"/>
          <w:szCs w:val="24"/>
          <w:lang w:val="sr-Cyrl-BA"/>
        </w:rPr>
        <w:t xml:space="preserve">Заинтересовани за учешће на конкурсу треба да доставе потпуну документацију у затвореној коверти на адресу ЈЗУ Института за јавно здравство, 78 000 Бања Лука, </w:t>
      </w:r>
      <w:r w:rsidR="003B275C">
        <w:rPr>
          <w:sz w:val="24"/>
          <w:szCs w:val="24"/>
          <w:lang w:val="sr-Cyrl-BA"/>
        </w:rPr>
        <w:t>Јована Дучића 1, са назнаком „</w:t>
      </w:r>
      <w:r w:rsidRPr="00C36C06">
        <w:rPr>
          <w:sz w:val="24"/>
          <w:szCs w:val="24"/>
          <w:lang w:val="sr-Cyrl-BA"/>
        </w:rPr>
        <w:t>Пријава на јавни позив за расподјелу средстава за пројектне активности унапређења здравља Рома у Републици Српској</w:t>
      </w:r>
      <w:r w:rsidR="003B275C">
        <w:rPr>
          <w:sz w:val="24"/>
          <w:szCs w:val="24"/>
          <w:lang w:val="sr-Cyrl-BA"/>
        </w:rPr>
        <w:t>“</w:t>
      </w:r>
      <w:r w:rsidRPr="00C36C06">
        <w:rPr>
          <w:sz w:val="24"/>
          <w:szCs w:val="24"/>
          <w:lang w:val="sr-Cyrl-BA"/>
        </w:rPr>
        <w:t xml:space="preserve">. </w:t>
      </w:r>
    </w:p>
    <w:p w14:paraId="50B82472" w14:textId="02494B9A" w:rsidR="003F31C3" w:rsidRPr="00C36C06" w:rsidRDefault="003F31C3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C36C06">
        <w:rPr>
          <w:sz w:val="24"/>
          <w:szCs w:val="24"/>
          <w:lang w:val="sr-Cyrl-BA"/>
        </w:rPr>
        <w:lastRenderedPageBreak/>
        <w:t>Рок за подношење пријава је 20 дана од дана објављивања конкурса.</w:t>
      </w:r>
    </w:p>
    <w:p w14:paraId="50E5FC4E" w14:textId="33CE824C" w:rsidR="003F31C3" w:rsidRPr="00C36C06" w:rsidRDefault="003F31C3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C36C06">
        <w:rPr>
          <w:sz w:val="24"/>
          <w:szCs w:val="24"/>
          <w:lang w:val="sr-Cyrl-BA"/>
        </w:rPr>
        <w:t xml:space="preserve">Неблаговремене и непотпуне пријаве на јавни позив неће бити размотрене. </w:t>
      </w:r>
    </w:p>
    <w:p w14:paraId="14697EB8" w14:textId="2E2F1BE8" w:rsidR="003F31C3" w:rsidRPr="00C36C06" w:rsidRDefault="003F31C3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604E5C8F" w14:textId="77FE3C4B" w:rsidR="003F31C3" w:rsidRPr="00A73BC0" w:rsidRDefault="003F31C3" w:rsidP="001D0F60">
      <w:pPr>
        <w:spacing w:after="0" w:line="240" w:lineRule="auto"/>
        <w:jc w:val="both"/>
        <w:rPr>
          <w:b/>
          <w:sz w:val="32"/>
          <w:szCs w:val="32"/>
          <w:lang w:val="sr-Cyrl-BA"/>
        </w:rPr>
      </w:pPr>
      <w:r w:rsidRPr="00A73BC0">
        <w:rPr>
          <w:b/>
          <w:sz w:val="32"/>
          <w:szCs w:val="32"/>
          <w:lang w:val="sr-Latn-BA"/>
        </w:rPr>
        <w:t xml:space="preserve">V </w:t>
      </w:r>
      <w:r w:rsidRPr="00A73BC0">
        <w:rPr>
          <w:b/>
          <w:sz w:val="32"/>
          <w:szCs w:val="32"/>
          <w:lang w:val="sr-Cyrl-BA"/>
        </w:rPr>
        <w:t>Објава јавног позива</w:t>
      </w:r>
    </w:p>
    <w:p w14:paraId="6F5BFBBC" w14:textId="6B07DF94" w:rsidR="003F31C3" w:rsidRPr="00C36C06" w:rsidRDefault="003F31C3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281916E5" w14:textId="3E6228A9" w:rsidR="00706DDC" w:rsidRPr="00C36C06" w:rsidRDefault="00706DDC" w:rsidP="001D0F60">
      <w:pPr>
        <w:spacing w:after="0" w:line="240" w:lineRule="auto"/>
        <w:jc w:val="both"/>
        <w:rPr>
          <w:sz w:val="24"/>
          <w:szCs w:val="24"/>
          <w:lang w:val="sr-Cyrl-BA"/>
        </w:rPr>
      </w:pPr>
      <w:r w:rsidRPr="00C36C06">
        <w:rPr>
          <w:sz w:val="24"/>
          <w:szCs w:val="24"/>
          <w:lang w:val="sr-Cyrl-BA"/>
        </w:rPr>
        <w:t>Јавни позив ће бити објављен у дневном листу '' Глас Српске '' и на интернет страници ЈЗУ Института за јавно здравство Републике Српске.</w:t>
      </w:r>
    </w:p>
    <w:p w14:paraId="6062E730" w14:textId="4E2AC76B" w:rsidR="00706DDC" w:rsidRPr="00C36C06" w:rsidRDefault="00706DDC" w:rsidP="001D0F60">
      <w:pPr>
        <w:spacing w:after="0" w:line="240" w:lineRule="auto"/>
        <w:jc w:val="both"/>
        <w:rPr>
          <w:sz w:val="24"/>
          <w:szCs w:val="24"/>
          <w:lang w:val="sr-Latn-BA"/>
        </w:rPr>
      </w:pPr>
      <w:r w:rsidRPr="00C36C06">
        <w:rPr>
          <w:sz w:val="24"/>
          <w:szCs w:val="24"/>
          <w:lang w:val="sr-Cyrl-BA"/>
        </w:rPr>
        <w:t xml:space="preserve">За сва додатна питања, молимо вас да контактирате </w:t>
      </w:r>
      <w:r w:rsidR="00635758">
        <w:rPr>
          <w:sz w:val="24"/>
          <w:szCs w:val="24"/>
          <w:lang w:val="sr-Cyrl-BA"/>
        </w:rPr>
        <w:t>Службу за социјалну медицину</w:t>
      </w:r>
      <w:r w:rsidR="002A0D0B">
        <w:rPr>
          <w:sz w:val="24"/>
          <w:szCs w:val="24"/>
          <w:lang w:val="sr-Cyrl-BA"/>
        </w:rPr>
        <w:t xml:space="preserve"> </w:t>
      </w:r>
      <w:r w:rsidRPr="00C36C06">
        <w:rPr>
          <w:sz w:val="24"/>
          <w:szCs w:val="24"/>
          <w:lang w:val="sr-Cyrl-BA"/>
        </w:rPr>
        <w:t xml:space="preserve">на телефон </w:t>
      </w:r>
      <w:r w:rsidR="001D0F60">
        <w:rPr>
          <w:sz w:val="24"/>
          <w:szCs w:val="24"/>
          <w:lang w:val="sr-Latn-BA"/>
        </w:rPr>
        <w:t>051/</w:t>
      </w:r>
      <w:r w:rsidR="002A0D0B">
        <w:rPr>
          <w:sz w:val="24"/>
          <w:szCs w:val="24"/>
          <w:lang w:val="sr-Cyrl-BA"/>
        </w:rPr>
        <w:t>491</w:t>
      </w:r>
      <w:r w:rsidR="001D0F60">
        <w:rPr>
          <w:sz w:val="24"/>
          <w:szCs w:val="24"/>
          <w:lang w:val="sr-Latn-BA"/>
        </w:rPr>
        <w:t>-</w:t>
      </w:r>
      <w:r w:rsidR="002C089B">
        <w:rPr>
          <w:sz w:val="24"/>
          <w:szCs w:val="24"/>
          <w:lang w:val="sr-Latn-BA"/>
        </w:rPr>
        <w:t>607</w:t>
      </w:r>
      <w:r w:rsidR="002A0D0B">
        <w:rPr>
          <w:sz w:val="24"/>
          <w:szCs w:val="24"/>
          <w:lang w:val="sr-Cyrl-BA"/>
        </w:rPr>
        <w:t xml:space="preserve"> </w:t>
      </w:r>
      <w:r w:rsidR="0096117D">
        <w:rPr>
          <w:sz w:val="24"/>
          <w:szCs w:val="24"/>
          <w:lang w:val="sr-Cyrl-BA"/>
        </w:rPr>
        <w:t>путем имеј</w:t>
      </w:r>
      <w:r w:rsidRPr="00C36C06">
        <w:rPr>
          <w:sz w:val="24"/>
          <w:szCs w:val="24"/>
          <w:lang w:val="sr-Cyrl-BA"/>
        </w:rPr>
        <w:t>ла (</w:t>
      </w:r>
      <w:hyperlink r:id="rId6" w:history="1">
        <w:r w:rsidR="002A0D0B" w:rsidRPr="00400B83">
          <w:rPr>
            <w:rStyle w:val="Hyperlink"/>
            <w:sz w:val="24"/>
            <w:szCs w:val="24"/>
            <w:lang w:val="sr-Latn-BA"/>
          </w:rPr>
          <w:t>socijalna.medicina</w:t>
        </w:r>
        <w:r w:rsidR="002A0D0B" w:rsidRPr="00400B83">
          <w:rPr>
            <w:rStyle w:val="Hyperlink"/>
            <w:sz w:val="24"/>
            <w:szCs w:val="24"/>
            <w:lang w:val="ru-RU"/>
          </w:rPr>
          <w:t>@</w:t>
        </w:r>
        <w:r w:rsidR="002A0D0B" w:rsidRPr="00400B83">
          <w:rPr>
            <w:rStyle w:val="Hyperlink"/>
            <w:sz w:val="24"/>
            <w:szCs w:val="24"/>
            <w:lang w:val="sr-Latn-BA"/>
          </w:rPr>
          <w:t>phi.rs.ba</w:t>
        </w:r>
      </w:hyperlink>
      <w:r w:rsidRPr="00C36C06">
        <w:rPr>
          <w:sz w:val="24"/>
          <w:szCs w:val="24"/>
          <w:lang w:val="sr-Latn-BA"/>
        </w:rPr>
        <w:t>).</w:t>
      </w:r>
    </w:p>
    <w:p w14:paraId="463AA005" w14:textId="77777777" w:rsidR="00E35951" w:rsidRPr="00E35951" w:rsidRDefault="00E35951" w:rsidP="001D0F60">
      <w:pPr>
        <w:spacing w:after="0" w:line="240" w:lineRule="auto"/>
        <w:jc w:val="both"/>
        <w:rPr>
          <w:lang w:val="sr-Cyrl-BA"/>
        </w:rPr>
      </w:pPr>
    </w:p>
    <w:p w14:paraId="708F7739" w14:textId="4ADDBB6B" w:rsidR="00276815" w:rsidRDefault="00276815" w:rsidP="001D0F60">
      <w:pPr>
        <w:spacing w:after="0" w:line="240" w:lineRule="auto"/>
        <w:jc w:val="both"/>
        <w:rPr>
          <w:lang w:val="sr-Cyrl-BA"/>
        </w:rPr>
      </w:pPr>
    </w:p>
    <w:p w14:paraId="376BDF7F" w14:textId="0FB18737" w:rsidR="00276815" w:rsidRDefault="00276815" w:rsidP="001D0F60">
      <w:pPr>
        <w:spacing w:after="0" w:line="240" w:lineRule="auto"/>
        <w:jc w:val="both"/>
        <w:rPr>
          <w:lang w:val="sr-Cyrl-BA"/>
        </w:rPr>
      </w:pPr>
    </w:p>
    <w:p w14:paraId="289CF63D" w14:textId="77777777" w:rsidR="001A32F4" w:rsidRDefault="001A32F4" w:rsidP="001D0F60">
      <w:pPr>
        <w:spacing w:after="0" w:line="240" w:lineRule="auto"/>
        <w:jc w:val="both"/>
        <w:rPr>
          <w:lang w:val="sr-Cyrl-BA"/>
        </w:rPr>
      </w:pPr>
    </w:p>
    <w:p w14:paraId="306D9027" w14:textId="384FFD4F" w:rsidR="00415556" w:rsidRDefault="00415556" w:rsidP="001D0F60">
      <w:pPr>
        <w:spacing w:after="0" w:line="240" w:lineRule="auto"/>
        <w:jc w:val="both"/>
        <w:rPr>
          <w:lang w:val="sr-Cyrl-BA"/>
        </w:rPr>
      </w:pPr>
    </w:p>
    <w:p w14:paraId="555370C7" w14:textId="01DDC13B" w:rsidR="00DD22C1" w:rsidRPr="008B1049" w:rsidRDefault="00B61CC2" w:rsidP="001D0F60">
      <w:pPr>
        <w:spacing w:after="0" w:line="240" w:lineRule="auto"/>
        <w:jc w:val="both"/>
        <w:rPr>
          <w:lang w:val="sr-Cyrl-BA"/>
        </w:rPr>
      </w:pPr>
    </w:p>
    <w:sectPr w:rsidR="00DD22C1" w:rsidRPr="008B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7FB4"/>
    <w:multiLevelType w:val="hybridMultilevel"/>
    <w:tmpl w:val="C59810B6"/>
    <w:lvl w:ilvl="0" w:tplc="B12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307E"/>
    <w:multiLevelType w:val="hybridMultilevel"/>
    <w:tmpl w:val="7E6EB1D0"/>
    <w:lvl w:ilvl="0" w:tplc="B12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1A46"/>
    <w:multiLevelType w:val="hybridMultilevel"/>
    <w:tmpl w:val="7C90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6F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B626CD"/>
    <w:multiLevelType w:val="hybridMultilevel"/>
    <w:tmpl w:val="817606DA"/>
    <w:lvl w:ilvl="0" w:tplc="B12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0A99"/>
    <w:multiLevelType w:val="hybridMultilevel"/>
    <w:tmpl w:val="696A815C"/>
    <w:lvl w:ilvl="0" w:tplc="B12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1E6D"/>
    <w:multiLevelType w:val="hybridMultilevel"/>
    <w:tmpl w:val="7870F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50"/>
    <w:rsid w:val="00125F15"/>
    <w:rsid w:val="00167DEE"/>
    <w:rsid w:val="00174B50"/>
    <w:rsid w:val="001A32F4"/>
    <w:rsid w:val="001D0F60"/>
    <w:rsid w:val="00276815"/>
    <w:rsid w:val="002A0D0B"/>
    <w:rsid w:val="002C089B"/>
    <w:rsid w:val="003B275C"/>
    <w:rsid w:val="003F31C3"/>
    <w:rsid w:val="00415556"/>
    <w:rsid w:val="00432D49"/>
    <w:rsid w:val="004364AA"/>
    <w:rsid w:val="00450A0C"/>
    <w:rsid w:val="004D24BA"/>
    <w:rsid w:val="004F3D87"/>
    <w:rsid w:val="00635758"/>
    <w:rsid w:val="006B5012"/>
    <w:rsid w:val="00706DDC"/>
    <w:rsid w:val="00754B23"/>
    <w:rsid w:val="007C70E7"/>
    <w:rsid w:val="008B1049"/>
    <w:rsid w:val="008C0D50"/>
    <w:rsid w:val="008E7839"/>
    <w:rsid w:val="0096117D"/>
    <w:rsid w:val="00A44BAB"/>
    <w:rsid w:val="00A73BC0"/>
    <w:rsid w:val="00B61CC2"/>
    <w:rsid w:val="00B925BB"/>
    <w:rsid w:val="00C36C06"/>
    <w:rsid w:val="00C70E06"/>
    <w:rsid w:val="00C75B09"/>
    <w:rsid w:val="00C85F05"/>
    <w:rsid w:val="00CE724E"/>
    <w:rsid w:val="00E35951"/>
    <w:rsid w:val="00E9305E"/>
    <w:rsid w:val="00F361D0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DDD6"/>
  <w15:chartTrackingRefBased/>
  <w15:docId w15:val="{C5D9A7ED-FC21-4FC9-92EC-D26906B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1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9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3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3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7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07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2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3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1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6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4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08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3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8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0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9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5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5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6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91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7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2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9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3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4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7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50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8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0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7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5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54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70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5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7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50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2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16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0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2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6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9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8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0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1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4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9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3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1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6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3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0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9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0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20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81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9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0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9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7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9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4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4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21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2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2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79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8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54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7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90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1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8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9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9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0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4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5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9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9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1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1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2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2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44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6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0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4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3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9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4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24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2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6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7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7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1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7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50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9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6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8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7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6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3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1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8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6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11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3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3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9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7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9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5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03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1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2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6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4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3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49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3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0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3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6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9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5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4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6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6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4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2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0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1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9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8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6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5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3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89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2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0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1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3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8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89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5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0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5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8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jalna.medicina@phi.rs.ba" TargetMode="External"/><Relationship Id="rId5" Type="http://schemas.openxmlformats.org/officeDocument/2006/relationships/hyperlink" Target="http://www.phi.rs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sladjana.m.siljak</dc:creator>
  <cp:keywords/>
  <dc:description/>
  <cp:lastModifiedBy>sladjana.m.siljak</cp:lastModifiedBy>
  <cp:revision>3</cp:revision>
  <cp:lastPrinted>2024-03-14T14:04:00Z</cp:lastPrinted>
  <dcterms:created xsi:type="dcterms:W3CDTF">2024-03-19T07:58:00Z</dcterms:created>
  <dcterms:modified xsi:type="dcterms:W3CDTF">2024-03-19T08:16:00Z</dcterms:modified>
</cp:coreProperties>
</file>